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2DF0" w:rsidRDefault="00372DF0" w:rsidP="00372DF0">
      <w:pPr>
        <w:pStyle w:val="Heading2"/>
        <w:rPr>
          <w:rFonts w:asciiTheme="minorHAnsi" w:eastAsiaTheme="minorHAnsi" w:hAnsiTheme="minorHAnsi" w:cstheme="minorHAnsi"/>
          <w:bCs w:val="0"/>
          <w:lang w:val="nl-NL" w:eastAsia="en-US"/>
        </w:rPr>
      </w:pPr>
      <w:r w:rsidRPr="00592F20">
        <w:rPr>
          <w:rFonts w:asciiTheme="minorHAnsi" w:eastAsiaTheme="minorHAnsi" w:hAnsiTheme="minorHAnsi" w:cstheme="minorHAnsi"/>
          <w:bCs w:val="0"/>
          <w:lang w:val="nl-NL" w:eastAsia="en-US"/>
        </w:rPr>
        <w:t>Natuur- en recreatiegebied</w:t>
      </w:r>
    </w:p>
    <w:p w:rsidR="00372DF0" w:rsidRDefault="00372DF0" w:rsidP="00372DF0">
      <w:pPr>
        <w:pStyle w:val="Heading2"/>
        <w:rPr>
          <w:rFonts w:asciiTheme="minorHAnsi" w:eastAsiaTheme="minorHAnsi" w:hAnsiTheme="minorHAnsi" w:cstheme="minorHAnsi"/>
          <w:bCs w:val="0"/>
          <w:lang w:val="nl-NL" w:eastAsia="en-US"/>
        </w:rPr>
      </w:pPr>
    </w:p>
    <w:p w:rsidR="00372DF0" w:rsidRPr="00952E42" w:rsidRDefault="00372DF0" w:rsidP="00372DF0">
      <w:pPr>
        <w:pStyle w:val="Heading2"/>
        <w:rPr>
          <w:rFonts w:asciiTheme="minorHAnsi" w:hAnsiTheme="minorHAnsi" w:cstheme="minorHAnsi"/>
          <w:sz w:val="28"/>
          <w:szCs w:val="28"/>
          <w:lang w:val="nl-NL"/>
        </w:rPr>
      </w:pPr>
      <w:r w:rsidRPr="00952E42">
        <w:rPr>
          <w:rFonts w:asciiTheme="minorHAnsi" w:hAnsiTheme="minorHAnsi" w:cstheme="minorHAnsi"/>
          <w:sz w:val="28"/>
          <w:szCs w:val="28"/>
          <w:lang w:val="nl-NL"/>
        </w:rPr>
        <w:t xml:space="preserve">Korte toelichting </w:t>
      </w:r>
    </w:p>
    <w:p w:rsidR="00372DF0" w:rsidRPr="00597F28" w:rsidRDefault="00372DF0" w:rsidP="00372DF0">
      <w:pPr>
        <w:rPr>
          <w:sz w:val="24"/>
          <w:szCs w:val="24"/>
          <w:lang w:val="nl-NL" w:eastAsia="en-GB"/>
        </w:rPr>
      </w:pPr>
      <w:r w:rsidRPr="00597F28">
        <w:rPr>
          <w:sz w:val="24"/>
          <w:szCs w:val="24"/>
          <w:lang w:val="nl-NL"/>
        </w:rPr>
        <w:t xml:space="preserve">Het huidige Nederlandse landschap is grotendeels door mensenhanden gemaakt en verandert continu. In de afgelopen zeventig jaar namen de bebouwing en versnippering van het landschap toe door aanleg van woonwijken, infrastructuur, glastuinbouwcomplexen en kantoor-, winkel- en bedrijventerreinen. Door veranderingen in het landgebruik, zoals de schaalvergroting in de landbouw en de verstedelijking, </w:t>
      </w:r>
      <w:r w:rsidRPr="00597F28">
        <w:rPr>
          <w:b/>
          <w:sz w:val="24"/>
          <w:szCs w:val="24"/>
          <w:lang w:val="nl-NL"/>
        </w:rPr>
        <w:t>zijn</w:t>
      </w:r>
      <w:r w:rsidRPr="00597F28">
        <w:rPr>
          <w:sz w:val="24"/>
          <w:szCs w:val="24"/>
          <w:lang w:val="nl-NL"/>
        </w:rPr>
        <w:t xml:space="preserve"> er aanzienlijk minder natuur</w:t>
      </w:r>
      <w:r w:rsidRPr="00597F28">
        <w:rPr>
          <w:b/>
          <w:sz w:val="24"/>
          <w:szCs w:val="24"/>
          <w:lang w:val="nl-NL"/>
        </w:rPr>
        <w:t xml:space="preserve">lijke </w:t>
      </w:r>
      <w:r w:rsidRPr="00597F28">
        <w:rPr>
          <w:sz w:val="24"/>
          <w:szCs w:val="24"/>
          <w:lang w:val="nl-NL"/>
        </w:rPr>
        <w:t>gebied</w:t>
      </w:r>
      <w:r w:rsidRPr="00597F28">
        <w:rPr>
          <w:b/>
          <w:sz w:val="24"/>
          <w:szCs w:val="24"/>
          <w:lang w:val="nl-NL"/>
        </w:rPr>
        <w:t>en</w:t>
      </w:r>
      <w:r w:rsidRPr="00597F28">
        <w:rPr>
          <w:sz w:val="24"/>
          <w:szCs w:val="24"/>
          <w:lang w:val="nl-NL"/>
        </w:rPr>
        <w:t xml:space="preserve"> dan eeuwen geleden, waardoor ook de biodiversiteit in Nederland is afgenomen.</w:t>
      </w:r>
    </w:p>
    <w:p w:rsidR="00372DF0" w:rsidRDefault="00372DF0" w:rsidP="00372DF0">
      <w:pPr>
        <w:pStyle w:val="Heading2"/>
        <w:rPr>
          <w:rFonts w:asciiTheme="minorHAnsi" w:hAnsiTheme="minorHAnsi" w:cstheme="minorHAnsi"/>
          <w:b w:val="0"/>
          <w:sz w:val="24"/>
          <w:szCs w:val="24"/>
          <w:lang w:val="nl-NL"/>
        </w:rPr>
      </w:pPr>
      <w:r>
        <w:rPr>
          <w:rFonts w:asciiTheme="minorHAnsi" w:hAnsiTheme="minorHAnsi" w:cstheme="minorHAnsi"/>
          <w:b w:val="0"/>
          <w:sz w:val="24"/>
          <w:szCs w:val="24"/>
          <w:lang w:val="nl-NL"/>
        </w:rPr>
        <w:t xml:space="preserve">Meer informatie over natuur, landschap en biodiversiteit op de PBL website: </w:t>
      </w:r>
      <w:hyperlink r:id="rId4" w:history="1">
        <w:r w:rsidRPr="003E658D">
          <w:rPr>
            <w:rStyle w:val="Hyperlink"/>
            <w:rFonts w:asciiTheme="minorHAnsi" w:hAnsiTheme="minorHAnsi" w:cstheme="minorHAnsi"/>
            <w:b w:val="0"/>
            <w:sz w:val="24"/>
            <w:szCs w:val="24"/>
            <w:lang w:val="nl-NL"/>
          </w:rPr>
          <w:t>https://www.pbl.nl/onderwerpen/natuur-landschap-en-biodiversiteit</w:t>
        </w:r>
      </w:hyperlink>
    </w:p>
    <w:p w:rsidR="00372DF0" w:rsidRPr="00592F20" w:rsidRDefault="00372DF0" w:rsidP="00372DF0">
      <w:pPr>
        <w:rPr>
          <w:sz w:val="24"/>
          <w:szCs w:val="24"/>
          <w:lang w:val="nl-NL" w:eastAsia="en-GB"/>
        </w:rPr>
      </w:pPr>
    </w:p>
    <w:p w:rsidR="00372DF0" w:rsidRDefault="00372DF0" w:rsidP="00372DF0">
      <w:pPr>
        <w:pStyle w:val="Heading2"/>
        <w:rPr>
          <w:rFonts w:asciiTheme="minorHAnsi" w:hAnsiTheme="minorHAnsi" w:cstheme="minorHAnsi"/>
          <w:sz w:val="28"/>
          <w:szCs w:val="28"/>
          <w:lang w:val="nl-NL"/>
        </w:rPr>
      </w:pPr>
      <w:r w:rsidRPr="00DB3EFC">
        <w:rPr>
          <w:rFonts w:asciiTheme="minorHAnsi" w:hAnsiTheme="minorHAnsi" w:cstheme="minorHAnsi"/>
          <w:sz w:val="28"/>
          <w:szCs w:val="28"/>
          <w:lang w:val="nl-NL"/>
        </w:rPr>
        <w:t>Over de kaart</w:t>
      </w:r>
    </w:p>
    <w:p w:rsidR="00372DF0" w:rsidRPr="00592F20" w:rsidRDefault="00372DF0" w:rsidP="00372DF0">
      <w:pPr>
        <w:rPr>
          <w:b/>
          <w:sz w:val="24"/>
          <w:szCs w:val="24"/>
          <w:lang w:val="nl-NL"/>
        </w:rPr>
      </w:pPr>
      <w:r w:rsidRPr="00592F20">
        <w:rPr>
          <w:sz w:val="24"/>
          <w:szCs w:val="24"/>
          <w:lang w:val="nl-NL"/>
        </w:rPr>
        <w:t xml:space="preserve">De kaart </w:t>
      </w:r>
      <w:r w:rsidRPr="00AA3184">
        <w:rPr>
          <w:sz w:val="24"/>
          <w:szCs w:val="24"/>
          <w:lang w:val="nl-NL"/>
        </w:rPr>
        <w:t>Natuur- en recreatiegebied 2015</w:t>
      </w:r>
      <w:r>
        <w:rPr>
          <w:sz w:val="24"/>
          <w:szCs w:val="24"/>
          <w:lang w:val="nl-NL"/>
        </w:rPr>
        <w:t xml:space="preserve"> </w:t>
      </w:r>
      <w:r w:rsidRPr="00592F20">
        <w:rPr>
          <w:sz w:val="24"/>
          <w:szCs w:val="24"/>
          <w:lang w:val="nl-NL"/>
        </w:rPr>
        <w:t>is gebaseerd op het bestand Bodemgebruik uit 2015. Het bestand Bodemgebruik van het CBS bevat digitale geometrie van het landgebruik in Nederland en de begrenzingen zijn voor een groot deel gebaseerd op de Top10NL (uit de Basisregistratie Topografie). Bij het interpreteren voor het Bestand Bodemgebruik zijn de luchtfoto's leidend. Meer informatie over het Bestand Bodemgebruik vindt u op de website van het CBS.</w:t>
      </w:r>
    </w:p>
    <w:p w:rsidR="00372DF0" w:rsidRDefault="00372DF0" w:rsidP="00372DF0">
      <w:pPr>
        <w:pStyle w:val="Heading2"/>
        <w:rPr>
          <w:rFonts w:asciiTheme="minorHAnsi" w:hAnsiTheme="minorHAnsi" w:cstheme="minorHAnsi"/>
          <w:b w:val="0"/>
          <w:sz w:val="24"/>
          <w:szCs w:val="24"/>
          <w:lang w:val="nl-NL"/>
        </w:rPr>
      </w:pPr>
      <w:r w:rsidRPr="00DB3EFC">
        <w:rPr>
          <w:rFonts w:asciiTheme="minorHAnsi" w:hAnsiTheme="minorHAnsi" w:cstheme="minorHAnsi"/>
          <w:b w:val="0"/>
          <w:sz w:val="24"/>
          <w:szCs w:val="24"/>
          <w:lang w:val="nl-NL"/>
        </w:rPr>
        <w:t xml:space="preserve">Weblink CBS: </w:t>
      </w:r>
      <w:hyperlink r:id="rId5" w:history="1">
        <w:r w:rsidRPr="000021F5">
          <w:rPr>
            <w:rStyle w:val="Hyperlink"/>
            <w:rFonts w:asciiTheme="minorHAnsi" w:hAnsiTheme="minorHAnsi" w:cstheme="minorHAnsi"/>
            <w:b w:val="0"/>
            <w:sz w:val="24"/>
            <w:szCs w:val="24"/>
            <w:lang w:val="nl-NL"/>
          </w:rPr>
          <w:t>https://www.cbs.nl/nl-nl/dossier/nederland-regionaal/geografische-data/natuur-en-milieu/bestand-bodemgebruik</w:t>
        </w:r>
      </w:hyperlink>
    </w:p>
    <w:p w:rsidR="00372DF0" w:rsidRDefault="00372DF0" w:rsidP="00372DF0">
      <w:pPr>
        <w:pStyle w:val="Heading2"/>
        <w:rPr>
          <w:rFonts w:asciiTheme="minorHAnsi" w:hAnsiTheme="minorHAnsi" w:cstheme="minorHAnsi"/>
          <w:sz w:val="28"/>
          <w:szCs w:val="28"/>
          <w:lang w:val="nl-NL"/>
        </w:rPr>
      </w:pPr>
    </w:p>
    <w:p w:rsidR="00372DF0" w:rsidRPr="00952E42" w:rsidRDefault="00372DF0" w:rsidP="00372DF0">
      <w:pPr>
        <w:pStyle w:val="Heading2"/>
        <w:rPr>
          <w:rFonts w:asciiTheme="minorHAnsi" w:hAnsiTheme="minorHAnsi" w:cstheme="minorHAnsi"/>
          <w:sz w:val="28"/>
          <w:szCs w:val="28"/>
          <w:lang w:val="nl-NL"/>
        </w:rPr>
      </w:pPr>
      <w:r w:rsidRPr="00952E42">
        <w:rPr>
          <w:rFonts w:asciiTheme="minorHAnsi" w:hAnsiTheme="minorHAnsi" w:cstheme="minorHAnsi"/>
          <w:sz w:val="28"/>
          <w:szCs w:val="28"/>
          <w:lang w:val="nl-NL"/>
        </w:rPr>
        <w:t>Kaartgegevens</w:t>
      </w:r>
    </w:p>
    <w:p w:rsidR="00372DF0" w:rsidRPr="00A46ACB" w:rsidRDefault="00372DF0" w:rsidP="00372DF0">
      <w:pPr>
        <w:pStyle w:val="NormalWeb"/>
        <w:rPr>
          <w:rFonts w:asciiTheme="minorHAnsi" w:hAnsiTheme="minorHAnsi" w:cstheme="minorHAnsi"/>
          <w:lang w:val="nl-NL"/>
        </w:rPr>
      </w:pPr>
      <w:r w:rsidRPr="00A35AC0">
        <w:rPr>
          <w:rFonts w:asciiTheme="minorHAnsi" w:hAnsiTheme="minorHAnsi" w:cstheme="minorHAnsi"/>
          <w:lang w:val="nl-NL"/>
        </w:rPr>
        <w:t xml:space="preserve">Bron: </w:t>
      </w:r>
      <w:r w:rsidRPr="00EE1671">
        <w:rPr>
          <w:rFonts w:asciiTheme="minorHAnsi" w:hAnsiTheme="minorHAnsi" w:cstheme="minorHAnsi"/>
          <w:lang w:val="nl-NL"/>
        </w:rPr>
        <w:t>CBS, bewerking PBL</w:t>
      </w:r>
    </w:p>
    <w:p w:rsidR="00372DF0" w:rsidRPr="00A46ACB" w:rsidRDefault="00372DF0" w:rsidP="00372DF0">
      <w:pPr>
        <w:pStyle w:val="NormalWeb"/>
        <w:rPr>
          <w:rFonts w:asciiTheme="minorHAnsi" w:hAnsiTheme="minorHAnsi" w:cstheme="minorHAnsi"/>
          <w:lang w:val="nl-NL"/>
        </w:rPr>
      </w:pPr>
      <w:r>
        <w:rPr>
          <w:rFonts w:asciiTheme="minorHAnsi" w:hAnsiTheme="minorHAnsi" w:cstheme="minorHAnsi"/>
          <w:lang w:val="nl-NL"/>
        </w:rPr>
        <w:t>Beheer van de kaart: PBL</w:t>
      </w:r>
    </w:p>
    <w:p w:rsidR="00372DF0" w:rsidRPr="00A46ACB" w:rsidRDefault="00372DF0" w:rsidP="00372DF0">
      <w:pPr>
        <w:pStyle w:val="NormalWeb"/>
        <w:rPr>
          <w:rFonts w:asciiTheme="minorHAnsi" w:hAnsiTheme="minorHAnsi" w:cstheme="minorHAnsi"/>
          <w:lang w:val="nl-NL"/>
        </w:rPr>
      </w:pPr>
      <w:r w:rsidRPr="00A46ACB">
        <w:rPr>
          <w:rFonts w:asciiTheme="minorHAnsi" w:hAnsiTheme="minorHAnsi" w:cstheme="minorHAnsi"/>
          <w:lang w:val="nl-NL"/>
        </w:rPr>
        <w:t xml:space="preserve">Jaar: </w:t>
      </w:r>
      <w:r>
        <w:rPr>
          <w:rFonts w:asciiTheme="minorHAnsi" w:hAnsiTheme="minorHAnsi" w:cstheme="minorHAnsi"/>
          <w:lang w:val="nl-NL"/>
        </w:rPr>
        <w:t>2015</w:t>
      </w:r>
    </w:p>
    <w:p w:rsidR="00372DF0" w:rsidRDefault="00372DF0" w:rsidP="00372DF0">
      <w:pPr>
        <w:pStyle w:val="NormalWeb"/>
        <w:rPr>
          <w:rFonts w:asciiTheme="minorHAnsi" w:hAnsiTheme="minorHAnsi" w:cstheme="minorHAnsi"/>
          <w:lang w:val="nl-NL"/>
        </w:rPr>
      </w:pPr>
      <w:r w:rsidRPr="00034877">
        <w:rPr>
          <w:rFonts w:asciiTheme="minorHAnsi" w:hAnsiTheme="minorHAnsi" w:cstheme="minorHAnsi"/>
          <w:lang w:val="nl-NL"/>
        </w:rPr>
        <w:t xml:space="preserve">De kaarten in de </w:t>
      </w:r>
      <w:r w:rsidRPr="00E72371">
        <w:rPr>
          <w:rFonts w:asciiTheme="minorHAnsi" w:hAnsiTheme="minorHAnsi" w:cstheme="minorHAnsi"/>
          <w:i/>
          <w:lang w:val="nl-NL"/>
        </w:rPr>
        <w:t>Atlas van de Regio</w:t>
      </w:r>
      <w:r w:rsidRPr="00034877">
        <w:rPr>
          <w:rFonts w:asciiTheme="minorHAnsi" w:hAnsiTheme="minorHAnsi" w:cstheme="minorHAnsi"/>
          <w:lang w:val="nl-NL"/>
        </w:rPr>
        <w:t xml:space="preserve"> zijn openbaar en mogen met de juiste bronvermelding voor onderzoek, rapportages en beleidsstukken worden gebruikt.</w:t>
      </w:r>
    </w:p>
    <w:p w:rsidR="00775DB3" w:rsidRPr="00372DF0" w:rsidRDefault="00372DF0" w:rsidP="00372DF0">
      <w:pPr>
        <w:pStyle w:val="NormalWeb"/>
        <w:rPr>
          <w:rFonts w:asciiTheme="minorHAnsi" w:hAnsiTheme="minorHAnsi" w:cstheme="minorHAnsi"/>
          <w:iCs/>
          <w:lang w:val="nl-NL"/>
        </w:rPr>
      </w:pPr>
      <w:r w:rsidRPr="00A46ACB">
        <w:rPr>
          <w:rStyle w:val="Emphasis"/>
          <w:rFonts w:asciiTheme="minorHAnsi" w:hAnsiTheme="minorHAnsi" w:cstheme="minorHAnsi"/>
          <w:i w:val="0"/>
          <w:lang w:val="nl-NL"/>
        </w:rPr>
        <w:t xml:space="preserve">Deze bijsluiter is opgesteld door het PBL en </w:t>
      </w:r>
      <w:r>
        <w:rPr>
          <w:rStyle w:val="Emphasis"/>
          <w:rFonts w:asciiTheme="minorHAnsi" w:hAnsiTheme="minorHAnsi" w:cstheme="minorHAnsi"/>
          <w:i w:val="0"/>
          <w:lang w:val="nl-NL"/>
        </w:rPr>
        <w:t>is voor het laatst bewerkt op 07</w:t>
      </w:r>
      <w:r w:rsidRPr="00A46ACB">
        <w:rPr>
          <w:rStyle w:val="Emphasis"/>
          <w:rFonts w:asciiTheme="minorHAnsi" w:hAnsiTheme="minorHAnsi" w:cstheme="minorHAnsi"/>
          <w:i w:val="0"/>
          <w:lang w:val="nl-NL"/>
        </w:rPr>
        <w:t>-07-2020.</w:t>
      </w:r>
      <w:bookmarkStart w:id="0" w:name="_GoBack"/>
      <w:bookmarkEnd w:id="0"/>
    </w:p>
    <w:sectPr w:rsidR="00775DB3" w:rsidRPr="00372D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DF0"/>
    <w:rsid w:val="00372DF0"/>
    <w:rsid w:val="00775DB3"/>
    <w:rsid w:val="009738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FE731"/>
  <w15:chartTrackingRefBased/>
  <w15:docId w15:val="{0CC10727-527E-4B58-B3B9-864A6638D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2DF0"/>
    <w:pPr>
      <w:spacing w:after="200" w:line="276" w:lineRule="auto"/>
    </w:pPr>
    <w:rPr>
      <w:lang w:val="en-GB"/>
    </w:rPr>
  </w:style>
  <w:style w:type="paragraph" w:styleId="Heading2">
    <w:name w:val="heading 2"/>
    <w:basedOn w:val="Normal"/>
    <w:link w:val="Heading2Char"/>
    <w:uiPriority w:val="9"/>
    <w:qFormat/>
    <w:rsid w:val="00372DF0"/>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72DF0"/>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372DF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372DF0"/>
    <w:rPr>
      <w:color w:val="0000FF"/>
      <w:u w:val="single"/>
    </w:rPr>
  </w:style>
  <w:style w:type="character" w:styleId="Emphasis">
    <w:name w:val="Emphasis"/>
    <w:basedOn w:val="DefaultParagraphFont"/>
    <w:uiPriority w:val="20"/>
    <w:qFormat/>
    <w:rsid w:val="00372DF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cbs.nl/nl-nl/dossier/nederland-regionaal/geografische-data/natuur-en-milieu/bestand-bodemgebruik" TargetMode="External"/><Relationship Id="rId4" Type="http://schemas.openxmlformats.org/officeDocument/2006/relationships/hyperlink" Target="https://www.pbl.nl/onderwerpen/natuur-landschap-en-biodiversite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280</Words>
  <Characters>1546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PBL</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Diederiks, Jos</dc:creator>
  <cp:keywords/>
  <dc:description/>
  <cp:lastModifiedBy>Diederiks, Jos</cp:lastModifiedBy>
  <cp:revision>1</cp:revision>
  <dcterms:created xsi:type="dcterms:W3CDTF">2020-07-17T11:12:00Z</dcterms:created>
  <dcterms:modified xsi:type="dcterms:W3CDTF">2020-07-17T11:13:00Z</dcterms:modified>
</cp:coreProperties>
</file>