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2AC1" w:rsidRDefault="00812AC1" w:rsidP="00812AC1">
      <w:pPr>
        <w:pStyle w:val="Heading2"/>
        <w:rPr>
          <w:rFonts w:asciiTheme="minorHAnsi" w:eastAsiaTheme="minorHAnsi" w:hAnsiTheme="minorHAnsi" w:cstheme="minorHAnsi"/>
          <w:bCs w:val="0"/>
          <w:lang w:val="nl-NL" w:eastAsia="en-US"/>
        </w:rPr>
      </w:pPr>
      <w:r w:rsidRPr="00B07384">
        <w:rPr>
          <w:rFonts w:asciiTheme="minorHAnsi" w:eastAsiaTheme="minorHAnsi" w:hAnsiTheme="minorHAnsi" w:cstheme="minorHAnsi"/>
          <w:bCs w:val="0"/>
          <w:lang w:val="nl-NL" w:eastAsia="en-US"/>
        </w:rPr>
        <w:t>Beschermd cultureel erfgoed (Rijk)</w:t>
      </w:r>
    </w:p>
    <w:p w:rsidR="00812AC1" w:rsidRDefault="00812AC1" w:rsidP="00812AC1">
      <w:pPr>
        <w:pStyle w:val="Heading2"/>
        <w:rPr>
          <w:rFonts w:asciiTheme="minorHAnsi" w:hAnsiTheme="minorHAnsi" w:cstheme="minorHAnsi"/>
          <w:sz w:val="28"/>
          <w:szCs w:val="28"/>
          <w:lang w:val="nl-NL"/>
        </w:rPr>
      </w:pPr>
    </w:p>
    <w:p w:rsidR="00812AC1" w:rsidRPr="00952E42" w:rsidRDefault="00812AC1" w:rsidP="00812AC1">
      <w:pPr>
        <w:pStyle w:val="Heading2"/>
        <w:rPr>
          <w:rFonts w:asciiTheme="minorHAnsi" w:hAnsiTheme="minorHAnsi" w:cstheme="minorHAnsi"/>
          <w:sz w:val="28"/>
          <w:szCs w:val="28"/>
          <w:lang w:val="nl-NL"/>
        </w:rPr>
      </w:pPr>
      <w:r w:rsidRPr="00952E42">
        <w:rPr>
          <w:rFonts w:asciiTheme="minorHAnsi" w:hAnsiTheme="minorHAnsi" w:cstheme="minorHAnsi"/>
          <w:sz w:val="28"/>
          <w:szCs w:val="28"/>
          <w:lang w:val="nl-NL"/>
        </w:rPr>
        <w:t xml:space="preserve">Korte toelichting </w:t>
      </w:r>
    </w:p>
    <w:p w:rsidR="00812AC1" w:rsidRDefault="00812AC1" w:rsidP="00812AC1">
      <w:pPr>
        <w:pStyle w:val="Heading2"/>
        <w:rPr>
          <w:rFonts w:asciiTheme="minorHAnsi" w:hAnsiTheme="minorHAnsi" w:cstheme="minorHAnsi"/>
          <w:b w:val="0"/>
          <w:bCs w:val="0"/>
          <w:sz w:val="24"/>
          <w:szCs w:val="24"/>
          <w:lang w:val="nl-NL"/>
        </w:rPr>
      </w:pPr>
      <w:r w:rsidRPr="00B07384">
        <w:rPr>
          <w:rFonts w:asciiTheme="minorHAnsi" w:hAnsiTheme="minorHAnsi" w:cstheme="minorHAnsi"/>
          <w:b w:val="0"/>
          <w:bCs w:val="0"/>
          <w:sz w:val="24"/>
          <w:szCs w:val="24"/>
          <w:lang w:val="nl-NL"/>
        </w:rPr>
        <w:t>De kaart toont de gebieden die door het Rijk ‘zacht’ beschermd zijn. Ze maken 4,5% uit van het landoppervlak van Nederland. Naast Nationale Parken die onder natuurbeleid vallen, horen hier gebieden bij die als cultureel erfgoed beschermd zijn: Unesco-gebieden, archeologische monumenten, beschermde stads- en dorpsgezichten, en buitenplaatsen.</w:t>
      </w:r>
    </w:p>
    <w:p w:rsidR="00812AC1" w:rsidRDefault="00812AC1" w:rsidP="00812AC1">
      <w:pPr>
        <w:pStyle w:val="Heading2"/>
        <w:rPr>
          <w:rFonts w:asciiTheme="minorHAnsi" w:hAnsiTheme="minorHAnsi" w:cstheme="minorHAnsi"/>
          <w:b w:val="0"/>
          <w:bCs w:val="0"/>
          <w:sz w:val="24"/>
          <w:szCs w:val="24"/>
          <w:lang w:val="nl-NL"/>
        </w:rPr>
      </w:pPr>
      <w:r>
        <w:rPr>
          <w:rFonts w:asciiTheme="minorHAnsi" w:hAnsiTheme="minorHAnsi" w:cstheme="minorHAnsi"/>
          <w:b w:val="0"/>
          <w:bCs w:val="0"/>
          <w:sz w:val="24"/>
          <w:szCs w:val="24"/>
          <w:lang w:val="nl-NL"/>
        </w:rPr>
        <w:t>Voor meer informatie over ruimtelijke restricties zie ook de PBL studie ‘</w:t>
      </w:r>
      <w:r w:rsidRPr="00B07384">
        <w:rPr>
          <w:rFonts w:asciiTheme="minorHAnsi" w:hAnsiTheme="minorHAnsi" w:cstheme="minorHAnsi"/>
          <w:b w:val="0"/>
          <w:bCs w:val="0"/>
          <w:sz w:val="24"/>
          <w:szCs w:val="24"/>
          <w:lang w:val="nl-NL"/>
        </w:rPr>
        <w:t>Nederlands landschapsbeleid en ruimtelijke restricties in kaart</w:t>
      </w:r>
      <w:r>
        <w:rPr>
          <w:rFonts w:asciiTheme="minorHAnsi" w:hAnsiTheme="minorHAnsi" w:cstheme="minorHAnsi"/>
          <w:b w:val="0"/>
          <w:bCs w:val="0"/>
          <w:sz w:val="24"/>
          <w:szCs w:val="24"/>
          <w:lang w:val="nl-NL"/>
        </w:rPr>
        <w:t>’</w:t>
      </w:r>
      <w:r w:rsidRPr="00952E42">
        <w:rPr>
          <w:rFonts w:asciiTheme="minorHAnsi" w:hAnsiTheme="minorHAnsi" w:cstheme="minorHAnsi"/>
          <w:b w:val="0"/>
          <w:bCs w:val="0"/>
          <w:sz w:val="24"/>
          <w:szCs w:val="24"/>
          <w:lang w:val="nl-NL"/>
        </w:rPr>
        <w:t xml:space="preserve">: </w:t>
      </w:r>
      <w:hyperlink r:id="rId4" w:history="1">
        <w:r w:rsidRPr="008E4705">
          <w:rPr>
            <w:rStyle w:val="Hyperlink"/>
            <w:rFonts w:asciiTheme="minorHAnsi" w:hAnsiTheme="minorHAnsi" w:cstheme="minorHAnsi"/>
            <w:b w:val="0"/>
            <w:bCs w:val="0"/>
            <w:sz w:val="24"/>
            <w:szCs w:val="24"/>
            <w:lang w:val="nl-NL"/>
          </w:rPr>
          <w:t>https://www.pbl.nl/publicaties/nederlands-landschapsbeleid-en-ruimtelijke-restricties-in-kaart</w:t>
        </w:r>
      </w:hyperlink>
    </w:p>
    <w:p w:rsidR="00812AC1" w:rsidRDefault="00812AC1" w:rsidP="00812AC1">
      <w:pPr>
        <w:pStyle w:val="Heading2"/>
        <w:rPr>
          <w:rFonts w:asciiTheme="minorHAnsi" w:hAnsiTheme="minorHAnsi" w:cstheme="minorHAnsi"/>
          <w:sz w:val="28"/>
          <w:szCs w:val="28"/>
          <w:lang w:val="nl-NL"/>
        </w:rPr>
      </w:pPr>
    </w:p>
    <w:p w:rsidR="00812AC1" w:rsidRPr="00952E42" w:rsidRDefault="00812AC1" w:rsidP="00812AC1">
      <w:pPr>
        <w:pStyle w:val="Heading2"/>
        <w:rPr>
          <w:rFonts w:asciiTheme="minorHAnsi" w:hAnsiTheme="minorHAnsi" w:cstheme="minorHAnsi"/>
          <w:sz w:val="28"/>
          <w:szCs w:val="28"/>
          <w:lang w:val="nl-NL"/>
        </w:rPr>
      </w:pPr>
      <w:r w:rsidRPr="00952E42">
        <w:rPr>
          <w:rFonts w:asciiTheme="minorHAnsi" w:hAnsiTheme="minorHAnsi" w:cstheme="minorHAnsi"/>
          <w:sz w:val="28"/>
          <w:szCs w:val="28"/>
          <w:lang w:val="nl-NL"/>
        </w:rPr>
        <w:t>Kaartgegevens</w:t>
      </w:r>
    </w:p>
    <w:p w:rsidR="00812AC1" w:rsidRPr="00A46ACB" w:rsidRDefault="00812AC1" w:rsidP="00812AC1">
      <w:pPr>
        <w:pStyle w:val="NormalWeb"/>
        <w:rPr>
          <w:rFonts w:asciiTheme="minorHAnsi" w:hAnsiTheme="minorHAnsi" w:cstheme="minorHAnsi"/>
          <w:lang w:val="nl-NL"/>
        </w:rPr>
      </w:pPr>
      <w:r w:rsidRPr="00A46ACB">
        <w:rPr>
          <w:rFonts w:asciiTheme="minorHAnsi" w:hAnsiTheme="minorHAnsi" w:cstheme="minorHAnsi"/>
          <w:lang w:val="nl-NL"/>
        </w:rPr>
        <w:t xml:space="preserve">Bron: </w:t>
      </w:r>
      <w:proofErr w:type="spellStart"/>
      <w:r>
        <w:rPr>
          <w:rFonts w:asciiTheme="minorHAnsi" w:hAnsiTheme="minorHAnsi" w:cstheme="minorHAnsi"/>
          <w:lang w:val="nl-NL"/>
        </w:rPr>
        <w:t>IenW</w:t>
      </w:r>
      <w:proofErr w:type="spellEnd"/>
      <w:r>
        <w:rPr>
          <w:rFonts w:asciiTheme="minorHAnsi" w:hAnsiTheme="minorHAnsi" w:cstheme="minorHAnsi"/>
          <w:lang w:val="nl-NL"/>
        </w:rPr>
        <w:t xml:space="preserve">, BZK, IPO, CBS, RIVM, </w:t>
      </w:r>
      <w:r w:rsidRPr="00D13DE4">
        <w:rPr>
          <w:rFonts w:asciiTheme="minorHAnsi" w:hAnsiTheme="minorHAnsi" w:cstheme="minorHAnsi"/>
          <w:lang w:val="nl-NL"/>
        </w:rPr>
        <w:t>bewerking PBL</w:t>
      </w:r>
    </w:p>
    <w:p w:rsidR="00812AC1" w:rsidRPr="00A46ACB" w:rsidRDefault="00812AC1" w:rsidP="00812AC1">
      <w:pPr>
        <w:pStyle w:val="NormalWeb"/>
        <w:rPr>
          <w:rFonts w:asciiTheme="minorHAnsi" w:hAnsiTheme="minorHAnsi" w:cstheme="minorHAnsi"/>
          <w:lang w:val="nl-NL"/>
        </w:rPr>
      </w:pPr>
      <w:r w:rsidRPr="00A46ACB">
        <w:rPr>
          <w:rFonts w:asciiTheme="minorHAnsi" w:hAnsiTheme="minorHAnsi" w:cstheme="minorHAnsi"/>
          <w:lang w:val="nl-NL"/>
        </w:rPr>
        <w:t xml:space="preserve">Beheer van de kaart: PBL  </w:t>
      </w:r>
    </w:p>
    <w:p w:rsidR="00812AC1" w:rsidRPr="00A46ACB" w:rsidRDefault="00812AC1" w:rsidP="00812AC1">
      <w:pPr>
        <w:pStyle w:val="NormalWeb"/>
        <w:rPr>
          <w:rFonts w:asciiTheme="minorHAnsi" w:hAnsiTheme="minorHAnsi" w:cstheme="minorHAnsi"/>
          <w:lang w:val="nl-NL"/>
        </w:rPr>
      </w:pPr>
      <w:r w:rsidRPr="00A46ACB">
        <w:rPr>
          <w:rFonts w:asciiTheme="minorHAnsi" w:hAnsiTheme="minorHAnsi" w:cstheme="minorHAnsi"/>
          <w:lang w:val="nl-NL"/>
        </w:rPr>
        <w:t xml:space="preserve">Jaar: </w:t>
      </w:r>
      <w:r>
        <w:rPr>
          <w:rFonts w:asciiTheme="minorHAnsi" w:hAnsiTheme="minorHAnsi" w:cstheme="minorHAnsi"/>
          <w:lang w:val="nl-NL"/>
        </w:rPr>
        <w:t>2019</w:t>
      </w:r>
    </w:p>
    <w:p w:rsidR="00812AC1" w:rsidRDefault="00812AC1" w:rsidP="00812AC1">
      <w:pPr>
        <w:pStyle w:val="NormalWeb"/>
        <w:rPr>
          <w:rFonts w:asciiTheme="minorHAnsi" w:hAnsiTheme="minorHAnsi" w:cstheme="minorHAnsi"/>
          <w:lang w:val="nl-NL"/>
        </w:rPr>
      </w:pPr>
      <w:r w:rsidRPr="00034877">
        <w:rPr>
          <w:rFonts w:asciiTheme="minorHAnsi" w:hAnsiTheme="minorHAnsi" w:cstheme="minorHAnsi"/>
          <w:lang w:val="nl-NL"/>
        </w:rPr>
        <w:t xml:space="preserve">De kaarten in de </w:t>
      </w:r>
      <w:r w:rsidRPr="00E72371">
        <w:rPr>
          <w:rFonts w:asciiTheme="minorHAnsi" w:hAnsiTheme="minorHAnsi" w:cstheme="minorHAnsi"/>
          <w:i/>
          <w:lang w:val="nl-NL"/>
        </w:rPr>
        <w:t>Atlas van de Regio</w:t>
      </w:r>
      <w:r w:rsidRPr="00034877">
        <w:rPr>
          <w:rFonts w:asciiTheme="minorHAnsi" w:hAnsiTheme="minorHAnsi" w:cstheme="minorHAnsi"/>
          <w:lang w:val="nl-NL"/>
        </w:rPr>
        <w:t xml:space="preserve"> zijn openbaar en mogen met de juiste bronvermelding voor onderzoek, rapportages en beleidsstukken worden gebruikt.</w:t>
      </w:r>
    </w:p>
    <w:p w:rsidR="00812AC1" w:rsidRDefault="00812AC1" w:rsidP="00812AC1">
      <w:pPr>
        <w:pStyle w:val="NormalWeb"/>
        <w:rPr>
          <w:rFonts w:cstheme="minorHAnsi"/>
          <w:b/>
          <w:sz w:val="36"/>
          <w:szCs w:val="36"/>
          <w:lang w:val="nl-NL"/>
        </w:rPr>
      </w:pPr>
      <w:r w:rsidRPr="00A46ACB">
        <w:rPr>
          <w:rStyle w:val="Emphasis"/>
          <w:rFonts w:asciiTheme="minorHAnsi" w:hAnsiTheme="minorHAnsi" w:cstheme="minorHAnsi"/>
          <w:i w:val="0"/>
          <w:lang w:val="nl-NL"/>
        </w:rPr>
        <w:t>Deze bijsluiter is opgesteld door het PBL en is voor het laatst bewerkt op 02-07-2020.</w:t>
      </w:r>
    </w:p>
    <w:p w:rsidR="00775DB3" w:rsidRPr="00812AC1" w:rsidRDefault="00775DB3" w:rsidP="00812AC1">
      <w:bookmarkStart w:id="0" w:name="_GoBack"/>
      <w:bookmarkEnd w:id="0"/>
    </w:p>
    <w:sectPr w:rsidR="00775DB3" w:rsidRPr="00812A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82A"/>
    <w:rsid w:val="0006382A"/>
    <w:rsid w:val="00775DB3"/>
    <w:rsid w:val="00812AC1"/>
    <w:rsid w:val="00973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6BE212-078F-4714-8789-EC713D8B3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638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6382A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paragraph" w:styleId="NormalWeb">
    <w:name w:val="Normal (Web)"/>
    <w:basedOn w:val="Normal"/>
    <w:uiPriority w:val="99"/>
    <w:unhideWhenUsed/>
    <w:rsid w:val="00063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06382A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06382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bl.nl/publicaties/nederlands-landschapsbeleid-en-ruimtelijke-restricties-in-kaa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DF314019.dotm</Template>
  <TotalTime>0</TotalTime>
  <Pages>1</Pages>
  <Words>166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PBL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Diederiks, Jos</dc:creator>
  <cp:keywords/>
  <dc:description/>
  <cp:lastModifiedBy>Diederiks, Jos</cp:lastModifiedBy>
  <cp:revision>2</cp:revision>
  <dcterms:created xsi:type="dcterms:W3CDTF">2020-07-17T10:15:00Z</dcterms:created>
  <dcterms:modified xsi:type="dcterms:W3CDTF">2020-07-17T14:46:00Z</dcterms:modified>
</cp:coreProperties>
</file>