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00CD" w14:textId="77777777" w:rsidR="0043085F" w:rsidRDefault="00485CA2" w:rsidP="00C9708E">
      <w:r w:rsidRPr="00C9708E">
        <w:t xml:space="preserve">ReadMe </w:t>
      </w:r>
    </w:p>
    <w:p w14:paraId="72CC2759" w14:textId="6AB0A878" w:rsidR="00485CA2" w:rsidRDefault="00485CA2" w:rsidP="00C9708E">
      <w:r>
        <w:t>De resultaten van het VIVET project Referentieverbruik warmte woningen wordt aangeboden in de vorm van drie mappen:</w:t>
      </w:r>
    </w:p>
    <w:p w14:paraId="16AD39ED" w14:textId="77777777" w:rsidR="0043085F" w:rsidRDefault="00485CA2" w:rsidP="00C9708E">
      <w:r>
        <w:t>Bijsluiter_disclaimer</w:t>
      </w:r>
    </w:p>
    <w:p w14:paraId="53EACB05" w14:textId="4B36F6F7" w:rsidR="00485CA2" w:rsidRDefault="00485CA2" w:rsidP="00C9708E">
      <w:r>
        <w:t>In deze map staat de disclaimer en staat (apart) de bijsluiter van de eindproducten. Dezelfde bijsluiter is ook terug te vinden in het bestand ‘Bijsluiter &amp; Gebruikershandleiding’.</w:t>
      </w:r>
    </w:p>
    <w:p w14:paraId="46E090FE" w14:textId="77777777" w:rsidR="0043085F" w:rsidRDefault="00485CA2" w:rsidP="00C9708E">
      <w:r>
        <w:t>Gemeentebestanden_XLS </w:t>
      </w:r>
    </w:p>
    <w:p w14:paraId="5B624380" w14:textId="5AB402E9" w:rsidR="00485CA2" w:rsidRDefault="00485CA2" w:rsidP="00C9708E">
      <w:r>
        <w:t xml:space="preserve">In deze map staan de gemeentebestanden met de geschatte referentieverbruiken van alle woningen in de desbetreffende gemeente. Voor de namen van de gemeentebestanden is gebruik gemaakt van de CBS gemeentecodes van 2020. </w:t>
      </w:r>
    </w:p>
    <w:p w14:paraId="5A35F61B" w14:textId="77777777" w:rsidR="0043085F" w:rsidRDefault="00485CA2" w:rsidP="00C9708E">
      <w:r>
        <w:t>Databestanden_gemeenten_CSV </w:t>
      </w:r>
    </w:p>
    <w:p w14:paraId="60BC429A" w14:textId="1CFB9C73" w:rsidR="00485CA2" w:rsidRDefault="00485CA2" w:rsidP="00C9708E">
      <w:r>
        <w:t>In deze map staa</w:t>
      </w:r>
      <w:r w:rsidR="00C9708E">
        <w:t xml:space="preserve">n </w:t>
      </w:r>
      <w:r>
        <w:t xml:space="preserve">de </w:t>
      </w:r>
      <w:r w:rsidR="00C9708E">
        <w:t>bron</w:t>
      </w:r>
      <w:r>
        <w:t>databestand</w:t>
      </w:r>
      <w:r w:rsidR="00EA4750">
        <w:t>en</w:t>
      </w:r>
      <w:r w:rsidR="00C9708E">
        <w:t xml:space="preserve"> van</w:t>
      </w:r>
      <w:r>
        <w:t xml:space="preserve"> de gemeenten, weer met CBS gemeentecode van 2020. Gebruikers kunnen zelf een selectie maken van woningen en deze in de template van het gemeentebestand plakken: de template ‘template_referentieverbruik_1000r’</w:t>
      </w:r>
      <w:r w:rsidR="00C9708E">
        <w:t>.</w:t>
      </w:r>
    </w:p>
    <w:p w14:paraId="45F58881" w14:textId="77777777" w:rsidR="0043085F" w:rsidRDefault="00485CA2" w:rsidP="00C9708E">
      <w:r w:rsidRPr="00C972AE">
        <w:t>Community of practice</w:t>
      </w:r>
    </w:p>
    <w:p w14:paraId="271CB6C4" w14:textId="2706ABB2" w:rsidR="00485CA2" w:rsidRPr="00C9708E" w:rsidRDefault="00485CA2" w:rsidP="00C9708E">
      <w:r>
        <w:t xml:space="preserve">Gebruikers kunnen terecht op het open-source platform Pleio voor een overzicht van veel gestelde vragen (Q&amp;A). Hier kunnen ook bestanden worden gedeeld of kunnen gebruikers informatie uitwisselen. Link: </w:t>
      </w:r>
      <w:r w:rsidRPr="00485CA2">
        <w:t>https://kennisdelen.rvo.nl/groups/view/d3f1d19b-7a03-4141-b633-c9c4fb74a6ef/energiedata-woningen</w:t>
      </w:r>
      <w:r>
        <w:t xml:space="preserve"> </w:t>
      </w:r>
    </w:p>
    <w:p w14:paraId="06BE2977" w14:textId="77777777" w:rsidR="00485CA2" w:rsidRPr="00485CA2" w:rsidRDefault="00485CA2" w:rsidP="00C9708E"/>
    <w:sectPr w:rsidR="00485CA2" w:rsidRPr="00485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jksoverheidSansText">
    <w:altName w:val="Calibri"/>
    <w:panose1 w:val="020B0503040202060203"/>
    <w:charset w:val="00"/>
    <w:family w:val="swiss"/>
    <w:notTrueType/>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A2"/>
    <w:rsid w:val="000137DA"/>
    <w:rsid w:val="001C06E7"/>
    <w:rsid w:val="0043085F"/>
    <w:rsid w:val="00485CA2"/>
    <w:rsid w:val="005741BC"/>
    <w:rsid w:val="00686F44"/>
    <w:rsid w:val="00AA0298"/>
    <w:rsid w:val="00B83F2E"/>
    <w:rsid w:val="00BE2B34"/>
    <w:rsid w:val="00C9708E"/>
    <w:rsid w:val="00EA47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2A23"/>
  <w15:chartTrackingRefBased/>
  <w15:docId w15:val="{EC46882E-7638-4C84-A3A9-2753C645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TopischGroot">
    <w:name w:val="Kop Topisch Groot"/>
    <w:basedOn w:val="Normal"/>
    <w:next w:val="Normal"/>
    <w:link w:val="KopTopischGrootChar"/>
    <w:qFormat/>
    <w:rsid w:val="00485CA2"/>
    <w:pPr>
      <w:spacing w:before="260" w:after="0" w:line="276" w:lineRule="auto"/>
      <w:contextualSpacing/>
    </w:pPr>
    <w:rPr>
      <w:rFonts w:ascii="RijksoverheidSansText" w:eastAsiaTheme="minorEastAsia" w:hAnsi="RijksoverheidSansText"/>
      <w:b/>
      <w:bCs/>
      <w:i/>
      <w:iCs/>
      <w:sz w:val="24"/>
      <w:szCs w:val="28"/>
    </w:rPr>
  </w:style>
  <w:style w:type="character" w:customStyle="1" w:styleId="KopTopischGrootChar">
    <w:name w:val="Kop Topisch Groot Char"/>
    <w:basedOn w:val="DefaultParagraphFont"/>
    <w:link w:val="KopTopischGroot"/>
    <w:rsid w:val="00485CA2"/>
    <w:rPr>
      <w:rFonts w:ascii="RijksoverheidSansText" w:eastAsiaTheme="minorEastAsia" w:hAnsi="RijksoverheidSansText"/>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996</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Beijnum, van Boris</dc:creator>
  <cp:keywords/>
  <dc:description/>
  <cp:lastModifiedBy>Beijnum, van Boris</cp:lastModifiedBy>
  <cp:revision>4</cp:revision>
  <dcterms:created xsi:type="dcterms:W3CDTF">2023-04-13T09:26:00Z</dcterms:created>
  <dcterms:modified xsi:type="dcterms:W3CDTF">2023-04-13T09:36:00Z</dcterms:modified>
</cp:coreProperties>
</file>